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71" w:rsidRPr="001A3077" w:rsidRDefault="00AC5A71" w:rsidP="00AC5A71">
      <w:pPr>
        <w:pStyle w:val="a5"/>
        <w:rPr>
          <w:rFonts w:ascii="微软雅黑" w:eastAsia="微软雅黑" w:hAnsi="微软雅黑"/>
          <w:noProof/>
          <w:color w:val="262626" w:themeColor="text1" w:themeTint="D9"/>
          <w:sz w:val="36"/>
          <w:szCs w:val="28"/>
        </w:rPr>
      </w:pPr>
      <w:r w:rsidRPr="001A3077">
        <w:rPr>
          <w:rFonts w:ascii="微软雅黑" w:eastAsia="微软雅黑" w:hAnsi="微软雅黑" w:hint="eastAsia"/>
          <w:noProof/>
          <w:color w:val="262626" w:themeColor="text1" w:themeTint="D9"/>
          <w:sz w:val="36"/>
          <w:szCs w:val="28"/>
        </w:rPr>
        <w:t>附件2：</w:t>
      </w:r>
    </w:p>
    <w:p w:rsidR="0034014B" w:rsidRDefault="00AC5A71" w:rsidP="00AC5A71">
      <w:pPr>
        <w:pStyle w:val="a5"/>
        <w:rPr>
          <w:rFonts w:ascii="微软雅黑" w:eastAsia="微软雅黑" w:hAnsi="微软雅黑"/>
          <w:color w:val="404040" w:themeColor="text1" w:themeTint="BF"/>
          <w:sz w:val="22"/>
          <w:szCs w:val="36"/>
        </w:rPr>
      </w:pPr>
      <w:r>
        <w:rPr>
          <w:rFonts w:ascii="微软雅黑" w:eastAsia="微软雅黑" w:hAnsi="微软雅黑" w:hint="eastAsia"/>
          <w:color w:val="404040" w:themeColor="text1" w:themeTint="BF"/>
          <w:sz w:val="22"/>
          <w:szCs w:val="36"/>
        </w:rPr>
        <w:t>首先对您关注我发布的任务表示感谢！</w:t>
      </w:r>
    </w:p>
    <w:p w:rsidR="008D2D11" w:rsidRDefault="008D2D11" w:rsidP="00AC5A71">
      <w:pPr>
        <w:pStyle w:val="a5"/>
        <w:rPr>
          <w:rFonts w:ascii="微软雅黑" w:eastAsia="微软雅黑" w:hAnsi="微软雅黑"/>
          <w:color w:val="404040" w:themeColor="text1" w:themeTint="BF"/>
          <w:sz w:val="22"/>
          <w:szCs w:val="36"/>
        </w:rPr>
      </w:pPr>
      <w:r>
        <w:rPr>
          <w:rFonts w:ascii="微软雅黑" w:eastAsia="微软雅黑" w:hAnsi="微软雅黑" w:hint="eastAsia"/>
          <w:color w:val="404040" w:themeColor="text1" w:themeTint="BF"/>
          <w:sz w:val="22"/>
          <w:szCs w:val="36"/>
        </w:rPr>
        <w:t>一：</w:t>
      </w:r>
    </w:p>
    <w:p w:rsidR="00AC5A71" w:rsidRPr="00AC5A71" w:rsidRDefault="00AC5A71" w:rsidP="00AC5A71">
      <w:pPr>
        <w:pStyle w:val="a5"/>
        <w:rPr>
          <w:rFonts w:ascii="微软雅黑" w:eastAsia="微软雅黑" w:hAnsi="微软雅黑"/>
          <w:color w:val="404040" w:themeColor="text1" w:themeTint="BF"/>
          <w:sz w:val="22"/>
          <w:szCs w:val="36"/>
        </w:rPr>
      </w:pPr>
      <w:r w:rsidRPr="00DC1985">
        <w:rPr>
          <w:rFonts w:ascii="微软雅黑" w:eastAsia="微软雅黑" w:hAnsi="微软雅黑" w:hint="eastAsia"/>
          <w:color w:val="404040" w:themeColor="text1" w:themeTint="BF"/>
          <w:sz w:val="22"/>
          <w:szCs w:val="36"/>
        </w:rPr>
        <w:t>请根据下面几点内容分别设计图片，需符合整体排版风格，用于网站动态图轮播。</w:t>
      </w:r>
    </w:p>
    <w:p w:rsidR="00AC5A71" w:rsidRPr="00DC1985" w:rsidRDefault="00AC5A71" w:rsidP="00AC5A71">
      <w:pPr>
        <w:pStyle w:val="a5"/>
        <w:ind w:left="440" w:hangingChars="200" w:hanging="440"/>
        <w:rPr>
          <w:rFonts w:ascii="微软雅黑" w:eastAsia="微软雅黑" w:hAnsi="微软雅黑"/>
          <w:color w:val="262626" w:themeColor="text1" w:themeTint="D9"/>
          <w:sz w:val="22"/>
          <w:szCs w:val="28"/>
        </w:rPr>
      </w:pPr>
      <w:r w:rsidRPr="00DC1985">
        <w:rPr>
          <w:rFonts w:ascii="微软雅黑" w:eastAsia="微软雅黑" w:hAnsi="微软雅黑" w:hint="eastAsia"/>
          <w:color w:val="FF0000"/>
          <w:sz w:val="22"/>
          <w:szCs w:val="28"/>
        </w:rPr>
        <w:t>1、</w:t>
      </w:r>
      <w:r>
        <w:rPr>
          <w:rFonts w:ascii="微软雅黑" w:eastAsia="微软雅黑" w:hAnsi="微软雅黑" w:hint="eastAsia"/>
          <w:color w:val="FF0000"/>
          <w:sz w:val="22"/>
          <w:szCs w:val="28"/>
        </w:rPr>
        <w:t xml:space="preserve"> </w:t>
      </w:r>
      <w:r w:rsidRPr="00DC1985">
        <w:rPr>
          <w:rFonts w:ascii="微软雅黑" w:eastAsia="微软雅黑" w:hAnsi="微软雅黑" w:hint="eastAsia"/>
          <w:color w:val="FF0000"/>
          <w:sz w:val="22"/>
          <w:szCs w:val="28"/>
        </w:rPr>
        <w:t>敬畏上苍，利国利民，百年老店，安居乐业</w:t>
      </w:r>
      <w:r w:rsidRPr="00DC1985">
        <w:rPr>
          <w:rFonts w:ascii="微软雅黑" w:eastAsia="微软雅黑" w:hAnsi="微软雅黑" w:hint="eastAsia"/>
          <w:noProof/>
          <w:color w:val="FF0000"/>
          <w:sz w:val="22"/>
          <w:szCs w:val="28"/>
        </w:rPr>
        <w:t>（以上文字需在图片上显示）</w:t>
      </w:r>
      <w:r w:rsidRPr="00DC1985">
        <w:rPr>
          <w:rFonts w:ascii="微软雅黑" w:eastAsia="微软雅黑" w:hAnsi="微软雅黑" w:hint="eastAsia"/>
          <w:color w:val="FF0000"/>
          <w:sz w:val="22"/>
          <w:szCs w:val="28"/>
        </w:rPr>
        <w:t>,</w:t>
      </w:r>
      <w:r w:rsidRPr="00DC1985">
        <w:rPr>
          <w:rFonts w:ascii="微软雅黑" w:eastAsia="微软雅黑" w:hAnsi="微软雅黑" w:hint="eastAsia"/>
          <w:color w:val="262626" w:themeColor="text1" w:themeTint="D9"/>
          <w:sz w:val="22"/>
          <w:szCs w:val="28"/>
        </w:rPr>
        <w:t>是公司的经营理念.</w:t>
      </w:r>
    </w:p>
    <w:p w:rsidR="00AC5A71" w:rsidRPr="00DC1985" w:rsidRDefault="00AC5A71" w:rsidP="00AC5A71">
      <w:pPr>
        <w:pStyle w:val="a5"/>
        <w:ind w:left="330" w:hangingChars="150" w:hanging="330"/>
        <w:rPr>
          <w:rFonts w:ascii="微软雅黑" w:eastAsia="微软雅黑" w:hAnsi="微软雅黑"/>
          <w:noProof/>
          <w:color w:val="FF0000"/>
          <w:sz w:val="22"/>
          <w:szCs w:val="28"/>
        </w:rPr>
      </w:pPr>
      <w:r w:rsidRPr="00DC1985">
        <w:rPr>
          <w:rFonts w:ascii="微软雅黑" w:eastAsia="微软雅黑" w:hAnsi="微软雅黑" w:hint="eastAsia"/>
          <w:noProof/>
          <w:color w:val="FF0000"/>
          <w:sz w:val="22"/>
          <w:szCs w:val="28"/>
        </w:rPr>
        <w:t>2、</w:t>
      </w:r>
      <w:r w:rsidRPr="00DC1985">
        <w:rPr>
          <w:rFonts w:ascii="微软雅黑" w:eastAsia="微软雅黑" w:hAnsi="微软雅黑" w:hint="eastAsia"/>
          <w:noProof/>
          <w:color w:val="262626" w:themeColor="text1" w:themeTint="D9"/>
          <w:sz w:val="22"/>
          <w:szCs w:val="28"/>
        </w:rPr>
        <w:t>公司拥有国际采购资源、远洋LPG船队及在钦州、宁波、张家港、太仓、东营五地拥有码头、库区，建议</w:t>
      </w:r>
      <w:r>
        <w:rPr>
          <w:rFonts w:ascii="微软雅黑" w:eastAsia="微软雅黑" w:hAnsi="微软雅黑" w:hint="eastAsia"/>
          <w:noProof/>
          <w:color w:val="262626" w:themeColor="text1" w:themeTint="D9"/>
          <w:sz w:val="22"/>
          <w:szCs w:val="28"/>
        </w:rPr>
        <w:t>图片</w:t>
      </w:r>
      <w:r w:rsidRPr="00DC1985">
        <w:rPr>
          <w:rFonts w:ascii="微软雅黑" w:eastAsia="微软雅黑" w:hAnsi="微软雅黑" w:hint="eastAsia"/>
          <w:noProof/>
          <w:color w:val="262626" w:themeColor="text1" w:themeTint="D9"/>
          <w:sz w:val="22"/>
          <w:szCs w:val="28"/>
        </w:rPr>
        <w:t>重点展示国内五大库区。</w:t>
      </w:r>
    </w:p>
    <w:p w:rsidR="00AC5A71" w:rsidRPr="00DC1985" w:rsidRDefault="00AC5A71" w:rsidP="00AC5A71">
      <w:pPr>
        <w:pStyle w:val="a5"/>
        <w:rPr>
          <w:rFonts w:ascii="微软雅黑" w:eastAsia="微软雅黑" w:hAnsi="微软雅黑"/>
          <w:noProof/>
          <w:color w:val="353535"/>
          <w:sz w:val="22"/>
          <w:szCs w:val="28"/>
        </w:rPr>
      </w:pPr>
      <w:r w:rsidRPr="00DC1985">
        <w:rPr>
          <w:rFonts w:ascii="微软雅黑" w:eastAsia="微软雅黑" w:hAnsi="微软雅黑" w:hint="eastAsia"/>
          <w:noProof/>
          <w:color w:val="FF0000"/>
          <w:sz w:val="22"/>
          <w:szCs w:val="28"/>
        </w:rPr>
        <w:t>3、携手共进，同担风雨（以上文字需在图片上显示）</w:t>
      </w:r>
      <w:r w:rsidRPr="00DC1985">
        <w:rPr>
          <w:rFonts w:ascii="微软雅黑" w:eastAsia="微软雅黑" w:hAnsi="微软雅黑" w:hint="eastAsia"/>
          <w:noProof/>
          <w:color w:val="353535"/>
          <w:sz w:val="22"/>
          <w:szCs w:val="28"/>
        </w:rPr>
        <w:t>，表现与客户共同发展的意愿。</w:t>
      </w:r>
    </w:p>
    <w:p w:rsidR="00AC5A71" w:rsidRPr="00DC1985" w:rsidRDefault="00AC5A71" w:rsidP="00AC5A71">
      <w:pPr>
        <w:pStyle w:val="a5"/>
        <w:rPr>
          <w:rFonts w:ascii="微软雅黑" w:eastAsia="微软雅黑" w:hAnsi="微软雅黑"/>
          <w:sz w:val="22"/>
          <w:szCs w:val="28"/>
        </w:rPr>
      </w:pPr>
      <w:r w:rsidRPr="00DC1985">
        <w:rPr>
          <w:rFonts w:ascii="微软雅黑" w:eastAsia="微软雅黑" w:hAnsi="微软雅黑" w:hint="eastAsia"/>
          <w:sz w:val="22"/>
          <w:szCs w:val="28"/>
        </w:rPr>
        <w:t>4、</w:t>
      </w:r>
      <w:bookmarkStart w:id="0" w:name="_GoBack"/>
      <w:bookmarkEnd w:id="0"/>
      <w:r w:rsidRPr="00DC1985">
        <w:rPr>
          <w:rFonts w:ascii="微软雅黑" w:eastAsia="微软雅黑" w:hAnsi="微软雅黑"/>
          <w:noProof/>
          <w:color w:val="FF0000"/>
          <w:sz w:val="22"/>
          <w:szCs w:val="28"/>
        </w:rPr>
        <w:t>志存高远，广纳八方英才；人文精神，温暖同仁志士</w:t>
      </w:r>
      <w:r w:rsidRPr="00DC1985">
        <w:rPr>
          <w:rFonts w:ascii="微软雅黑" w:eastAsia="微软雅黑" w:hAnsi="微软雅黑" w:hint="eastAsia"/>
          <w:noProof/>
          <w:color w:val="FF0000"/>
          <w:sz w:val="22"/>
          <w:szCs w:val="28"/>
        </w:rPr>
        <w:t>（以上文字需在图片上显示）。</w:t>
      </w:r>
    </w:p>
    <w:p w:rsidR="00AC5A71" w:rsidRDefault="00AC5A71" w:rsidP="00AC5A71">
      <w:pPr>
        <w:pStyle w:val="a5"/>
        <w:rPr>
          <w:rFonts w:ascii="微软雅黑" w:eastAsia="微软雅黑" w:hAnsi="微软雅黑"/>
          <w:noProof/>
          <w:color w:val="262626" w:themeColor="text1" w:themeTint="D9"/>
          <w:sz w:val="22"/>
          <w:szCs w:val="28"/>
        </w:rPr>
      </w:pPr>
      <w:r w:rsidRPr="00DC1985">
        <w:rPr>
          <w:rFonts w:ascii="微软雅黑" w:eastAsia="微软雅黑" w:hAnsi="微软雅黑" w:hint="eastAsia"/>
          <w:sz w:val="22"/>
          <w:szCs w:val="28"/>
        </w:rPr>
        <w:t>5、</w:t>
      </w:r>
      <w:r w:rsidRPr="00DC1985">
        <w:rPr>
          <w:rFonts w:ascii="微软雅黑" w:eastAsia="微软雅黑" w:hAnsi="微软雅黑"/>
          <w:noProof/>
          <w:color w:val="FF0000"/>
          <w:sz w:val="22"/>
          <w:szCs w:val="28"/>
        </w:rPr>
        <w:t>自强不息，终成民族脊梁</w:t>
      </w:r>
      <w:r w:rsidRPr="00DC1985">
        <w:rPr>
          <w:rFonts w:ascii="微软雅黑" w:eastAsia="微软雅黑" w:hAnsi="微软雅黑" w:hint="eastAsia"/>
          <w:noProof/>
          <w:color w:val="FF0000"/>
          <w:sz w:val="22"/>
          <w:szCs w:val="28"/>
        </w:rPr>
        <w:t>（文字需在图片上显示）。</w:t>
      </w:r>
      <w:r w:rsidRPr="00DC1985">
        <w:rPr>
          <w:rFonts w:ascii="微软雅黑" w:eastAsia="微软雅黑" w:hAnsi="微软雅黑" w:hint="eastAsia"/>
          <w:noProof/>
          <w:color w:val="262626" w:themeColor="text1" w:themeTint="D9"/>
          <w:sz w:val="22"/>
          <w:szCs w:val="28"/>
        </w:rPr>
        <w:t>企业发展愿景。</w:t>
      </w:r>
    </w:p>
    <w:p w:rsidR="008D2D11" w:rsidRDefault="008D2D11" w:rsidP="00AC5A71">
      <w:pPr>
        <w:pStyle w:val="a5"/>
        <w:rPr>
          <w:rFonts w:ascii="微软雅黑" w:eastAsia="微软雅黑" w:hAnsi="微软雅黑"/>
          <w:noProof/>
          <w:color w:val="262626" w:themeColor="text1" w:themeTint="D9"/>
          <w:sz w:val="22"/>
          <w:szCs w:val="28"/>
        </w:rPr>
      </w:pPr>
      <w:r>
        <w:rPr>
          <w:rFonts w:ascii="微软雅黑" w:eastAsia="微软雅黑" w:hAnsi="微软雅黑" w:hint="eastAsia"/>
          <w:noProof/>
          <w:color w:val="262626" w:themeColor="text1" w:themeTint="D9"/>
          <w:sz w:val="22"/>
          <w:szCs w:val="28"/>
        </w:rPr>
        <w:t>二：</w:t>
      </w:r>
    </w:p>
    <w:p w:rsidR="0034014B" w:rsidRDefault="0034014B" w:rsidP="008D2D11">
      <w:pPr>
        <w:pStyle w:val="a5"/>
        <w:numPr>
          <w:ilvl w:val="0"/>
          <w:numId w:val="1"/>
        </w:numPr>
        <w:rPr>
          <w:rFonts w:ascii="微软雅黑" w:eastAsia="微软雅黑" w:hAnsi="微软雅黑"/>
          <w:noProof/>
          <w:color w:val="262626" w:themeColor="text1" w:themeTint="D9"/>
          <w:sz w:val="22"/>
          <w:szCs w:val="28"/>
        </w:rPr>
      </w:pPr>
      <w:r>
        <w:rPr>
          <w:rFonts w:ascii="微软雅黑" w:eastAsia="微软雅黑" w:hAnsi="微软雅黑" w:hint="eastAsia"/>
          <w:noProof/>
          <w:color w:val="262626" w:themeColor="text1" w:themeTint="D9"/>
          <w:sz w:val="22"/>
          <w:szCs w:val="28"/>
        </w:rPr>
        <w:t>首页主要有：首栏、动态轮播图（内有小窗口，用于发布价格信息）、自营商城、资讯中心、物流中心几大板块。</w:t>
      </w:r>
    </w:p>
    <w:p w:rsidR="008D2D11" w:rsidRDefault="008D2D11" w:rsidP="008D2D11">
      <w:pPr>
        <w:pStyle w:val="a5"/>
        <w:numPr>
          <w:ilvl w:val="0"/>
          <w:numId w:val="1"/>
        </w:numPr>
        <w:rPr>
          <w:rFonts w:ascii="微软雅黑" w:eastAsia="微软雅黑" w:hAnsi="微软雅黑"/>
          <w:noProof/>
          <w:color w:val="262626" w:themeColor="text1" w:themeTint="D9"/>
          <w:sz w:val="22"/>
          <w:szCs w:val="28"/>
        </w:rPr>
      </w:pPr>
      <w:r>
        <w:rPr>
          <w:rFonts w:ascii="微软雅黑" w:eastAsia="微软雅黑" w:hAnsi="微软雅黑" w:hint="eastAsia"/>
          <w:noProof/>
          <w:color w:val="262626" w:themeColor="text1" w:themeTint="D9"/>
          <w:sz w:val="22"/>
          <w:szCs w:val="28"/>
        </w:rPr>
        <w:t>附件1中，每个大板块里的小板块，是点击链接到另一个页面的按键，不能缺失。</w:t>
      </w:r>
    </w:p>
    <w:p w:rsidR="008D2D11" w:rsidRPr="008D2D11" w:rsidRDefault="008D2D11" w:rsidP="008D2D11">
      <w:pPr>
        <w:pStyle w:val="a5"/>
        <w:ind w:left="360"/>
        <w:rPr>
          <w:rFonts w:ascii="微软雅黑" w:eastAsia="微软雅黑" w:hAnsi="微软雅黑"/>
          <w:noProof/>
          <w:color w:val="262626" w:themeColor="text1" w:themeTint="D9"/>
          <w:sz w:val="22"/>
          <w:szCs w:val="28"/>
        </w:rPr>
      </w:pPr>
      <w:r>
        <w:rPr>
          <w:rFonts w:ascii="微软雅黑" w:eastAsia="微软雅黑" w:hAnsi="微软雅黑" w:hint="eastAsia"/>
          <w:noProof/>
          <w:color w:val="262626" w:themeColor="text1" w:themeTint="D9"/>
          <w:sz w:val="22"/>
          <w:szCs w:val="28"/>
        </w:rPr>
        <w:t>但大小</w:t>
      </w:r>
      <w:r w:rsidR="009520FC">
        <w:rPr>
          <w:rFonts w:ascii="微软雅黑" w:eastAsia="微软雅黑" w:hAnsi="微软雅黑" w:hint="eastAsia"/>
          <w:noProof/>
          <w:color w:val="262626" w:themeColor="text1" w:themeTint="D9"/>
          <w:sz w:val="22"/>
          <w:szCs w:val="28"/>
        </w:rPr>
        <w:t>比例</w:t>
      </w:r>
      <w:r>
        <w:rPr>
          <w:rFonts w:ascii="微软雅黑" w:eastAsia="微软雅黑" w:hAnsi="微软雅黑" w:hint="eastAsia"/>
          <w:noProof/>
          <w:color w:val="262626" w:themeColor="text1" w:themeTint="D9"/>
          <w:sz w:val="22"/>
          <w:szCs w:val="28"/>
        </w:rPr>
        <w:t>、布局、颜色、放置的位置可自由发挥。</w:t>
      </w:r>
    </w:p>
    <w:p w:rsidR="00AC5A71" w:rsidRPr="00DC1985" w:rsidRDefault="00AC5A71" w:rsidP="00AC5A71">
      <w:pPr>
        <w:pStyle w:val="a5"/>
        <w:rPr>
          <w:rFonts w:ascii="微软雅黑" w:eastAsia="微软雅黑" w:hAnsi="微软雅黑"/>
          <w:color w:val="FF0000"/>
          <w:sz w:val="22"/>
          <w:szCs w:val="28"/>
        </w:rPr>
      </w:pPr>
      <w:r>
        <w:rPr>
          <w:rFonts w:ascii="微软雅黑" w:eastAsia="微软雅黑" w:hAnsi="微软雅黑" w:hint="eastAsia"/>
          <w:color w:val="404040" w:themeColor="text1" w:themeTint="BF"/>
          <w:sz w:val="28"/>
          <w:szCs w:val="28"/>
        </w:rPr>
        <w:t>如需进一步了解企业</w:t>
      </w:r>
      <w:r w:rsidRPr="00AC5A71">
        <w:rPr>
          <w:rFonts w:ascii="微软雅黑" w:eastAsia="微软雅黑" w:hAnsi="微软雅黑" w:hint="eastAsia"/>
          <w:color w:val="404040" w:themeColor="text1" w:themeTint="BF"/>
          <w:sz w:val="28"/>
          <w:szCs w:val="28"/>
        </w:rPr>
        <w:t>，请登录公司网站</w:t>
      </w:r>
      <w:hyperlink r:id="rId7" w:history="1">
        <w:r w:rsidRPr="00AC5A71">
          <w:rPr>
            <w:rStyle w:val="a6"/>
            <w:rFonts w:ascii="微软雅黑" w:eastAsia="微软雅黑" w:hAnsi="微软雅黑"/>
            <w:sz w:val="28"/>
            <w:szCs w:val="28"/>
          </w:rPr>
          <w:t>http://www.chinadhe.com</w:t>
        </w:r>
      </w:hyperlink>
    </w:p>
    <w:p w:rsidR="00AC5A71" w:rsidRPr="0033301E" w:rsidRDefault="00AC5A71" w:rsidP="00AC5A71">
      <w:pPr>
        <w:pStyle w:val="a5"/>
        <w:rPr>
          <w:rFonts w:ascii="微软雅黑" w:eastAsia="微软雅黑" w:hAnsi="微软雅黑"/>
          <w:noProof/>
          <w:color w:val="262626" w:themeColor="text1" w:themeTint="D9"/>
          <w:sz w:val="21"/>
          <w:szCs w:val="28"/>
        </w:rPr>
      </w:pPr>
    </w:p>
    <w:p w:rsidR="00F00E83" w:rsidRPr="00AC5A71" w:rsidRDefault="00F00E83"/>
    <w:sectPr w:rsidR="00F00E83" w:rsidRPr="00AC5A71" w:rsidSect="00F37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658" w:rsidRDefault="002B2658" w:rsidP="00AC5A71">
      <w:r>
        <w:separator/>
      </w:r>
    </w:p>
  </w:endnote>
  <w:endnote w:type="continuationSeparator" w:id="1">
    <w:p w:rsidR="002B2658" w:rsidRDefault="002B2658" w:rsidP="00AC5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658" w:rsidRDefault="002B2658" w:rsidP="00AC5A71">
      <w:r>
        <w:separator/>
      </w:r>
    </w:p>
  </w:footnote>
  <w:footnote w:type="continuationSeparator" w:id="1">
    <w:p w:rsidR="002B2658" w:rsidRDefault="002B2658" w:rsidP="00AC5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41F9"/>
    <w:multiLevelType w:val="hybridMultilevel"/>
    <w:tmpl w:val="0F9E5D38"/>
    <w:lvl w:ilvl="0" w:tplc="8AFEDC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A71"/>
    <w:rsid w:val="002B2658"/>
    <w:rsid w:val="0034014B"/>
    <w:rsid w:val="003524AD"/>
    <w:rsid w:val="006C6A87"/>
    <w:rsid w:val="0089760A"/>
    <w:rsid w:val="008D2D11"/>
    <w:rsid w:val="009520FC"/>
    <w:rsid w:val="00AC5A71"/>
    <w:rsid w:val="00D005D1"/>
    <w:rsid w:val="00F00E83"/>
    <w:rsid w:val="00F5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A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A71"/>
    <w:rPr>
      <w:sz w:val="18"/>
      <w:szCs w:val="18"/>
    </w:rPr>
  </w:style>
  <w:style w:type="paragraph" w:styleId="a5">
    <w:name w:val="Normal (Web)"/>
    <w:basedOn w:val="a"/>
    <w:uiPriority w:val="99"/>
    <w:unhideWhenUsed/>
    <w:rsid w:val="00AC5A7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C5A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nadh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2019-03-08T06:13:00Z</dcterms:created>
  <dcterms:modified xsi:type="dcterms:W3CDTF">2019-03-08T07:15:00Z</dcterms:modified>
</cp:coreProperties>
</file>