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我司现需求一台纯电动拖拉机概念样机，底盘部分需委外开发。</w:t>
      </w:r>
    </w:p>
    <w:p>
      <w:pPr>
        <w:rPr>
          <w:rFonts w:hint="eastAsia"/>
        </w:rPr>
      </w:pPr>
      <w:r>
        <w:rPr>
          <w:rFonts w:hint="eastAsia"/>
        </w:rPr>
        <w:t>一、参数要求如下：</w:t>
      </w:r>
    </w:p>
    <w:p>
      <w:pPr>
        <w:rPr>
          <w:rFonts w:hint="eastAsia"/>
        </w:rPr>
      </w:pPr>
      <w:r>
        <w:rPr>
          <w:rFonts w:hint="eastAsia"/>
        </w:rPr>
        <w:t>1、纯电动450马力；电机参数见附件</w:t>
      </w:r>
    </w:p>
    <w:p>
      <w:pPr>
        <w:rPr>
          <w:rFonts w:hint="eastAsia"/>
        </w:rPr>
      </w:pPr>
      <w:r>
        <w:rPr>
          <w:rFonts w:hint="eastAsia"/>
        </w:rPr>
        <w:t>2、变速箱设计两档，高速挡和低速挡；电控换挡。根据电机特性曲线设计，爬行档恒扭矩输出，高速挡恒功率输出。低速挡设计时速小于等于10km/h，高速挡设计时速36km/h</w:t>
      </w:r>
    </w:p>
    <w:p>
      <w:pPr>
        <w:rPr>
          <w:rFonts w:hint="eastAsia"/>
        </w:rPr>
      </w:pPr>
      <w:r>
        <w:rPr>
          <w:rFonts w:hint="eastAsia"/>
        </w:rPr>
        <w:t>3、不含驾驶舱</w:t>
      </w:r>
    </w:p>
    <w:p>
      <w:pPr>
        <w:rPr>
          <w:rFonts w:hint="eastAsia"/>
        </w:rPr>
      </w:pPr>
      <w:r>
        <w:rPr>
          <w:rFonts w:hint="eastAsia"/>
        </w:rPr>
        <w:t>4、总体尺寸：长宽高5300×2550~2750×3000；离地间隙410-440；提升(kg):5000;泵输出流量（i/min）160，轮胎规格18.4-42TT，外直径1857.</w:t>
      </w:r>
    </w:p>
    <w:p>
      <w:pPr>
        <w:rPr>
          <w:rFonts w:hint="eastAsia"/>
        </w:rPr>
      </w:pPr>
      <w:r>
        <w:rPr>
          <w:rFonts w:hint="eastAsia"/>
        </w:rPr>
        <w:t>5、pto输出按拖拉机国家标准执行，独立电机</w:t>
      </w:r>
    </w:p>
    <w:p>
      <w:pPr>
        <w:rPr>
          <w:rFonts w:hint="eastAsia"/>
        </w:rPr>
      </w:pPr>
      <w:r>
        <w:rPr>
          <w:rFonts w:hint="eastAsia"/>
        </w:rPr>
        <w:t>6、中置电机，双胎八轮轮驱动</w:t>
      </w:r>
    </w:p>
    <w:p>
      <w:pPr>
        <w:rPr>
          <w:rFonts w:hint="eastAsia"/>
        </w:rPr>
      </w:pPr>
      <w:r>
        <w:rPr>
          <w:rFonts w:hint="eastAsia"/>
        </w:rPr>
        <w:t>7、转向机构：伺服电机转向（可保留方向盘）</w:t>
      </w:r>
    </w:p>
    <w:p>
      <w:pPr>
        <w:rPr>
          <w:rFonts w:hint="eastAsia"/>
        </w:rPr>
      </w:pPr>
      <w:r>
        <w:rPr>
          <w:rFonts w:hint="eastAsia"/>
        </w:rPr>
        <w:t>8、电池容量200KWH（不做设计，校核参考）</w:t>
      </w:r>
    </w:p>
    <w:p>
      <w:pPr>
        <w:rPr>
          <w:rFonts w:hint="eastAsia"/>
        </w:rPr>
      </w:pPr>
      <w:r>
        <w:rPr>
          <w:rFonts w:hint="eastAsia"/>
        </w:rPr>
        <w:t>9、整体对标样机：凯斯纽荷兰Magnum 370</w:t>
      </w:r>
    </w:p>
    <w:p>
      <w:pPr>
        <w:rPr>
          <w:rFonts w:hint="eastAsia"/>
        </w:rPr>
      </w:pPr>
      <w:r>
        <w:rPr>
          <w:rFonts w:hint="eastAsia"/>
        </w:rPr>
        <w:t>二、设计验收资料：</w:t>
      </w:r>
    </w:p>
    <w:p>
      <w:pPr>
        <w:rPr>
          <w:rFonts w:hint="eastAsia"/>
        </w:rPr>
      </w:pPr>
      <w:r>
        <w:rPr>
          <w:rFonts w:hint="eastAsia"/>
        </w:rPr>
        <w:t>1、计算校核文档（传动，液压，PTO，承载，转向，制动）</w:t>
      </w:r>
    </w:p>
    <w:p>
      <w:pPr>
        <w:rPr>
          <w:rFonts w:hint="eastAsia"/>
        </w:rPr>
      </w:pPr>
      <w:r>
        <w:rPr>
          <w:rFonts w:hint="eastAsia"/>
        </w:rPr>
        <w:t>2、整车三维图纸，二维图纸，满足加工需求</w:t>
      </w:r>
    </w:p>
    <w:p>
      <w:pPr>
        <w:rPr>
          <w:rFonts w:hint="eastAsia"/>
        </w:rPr>
      </w:pPr>
      <w:r>
        <w:rPr>
          <w:rFonts w:hint="eastAsia"/>
        </w:rPr>
        <w:t>3、整车CAE分析报告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三、设计软件不作要求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四、设计日期截止</w:t>
      </w:r>
      <w:r>
        <w:rPr>
          <w:rFonts w:hint="eastAsia"/>
          <w:lang w:val="en-US" w:eastAsia="zh-CN"/>
        </w:rPr>
        <w:t>2018年12月1日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745744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83ABF"/>
    <w:rsid w:val="3DCB4438"/>
    <w:rsid w:val="664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LYZK</dc:creator>
  <cp:lastModifiedBy>LYZK</cp:lastModifiedBy>
  <dcterms:modified xsi:type="dcterms:W3CDTF">2018-05-11T08:06:37Z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